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jc w:val="center"/>
        <w:rPr>
          <w:rFonts w:ascii="microsoft yahei" w:hAnsi="microsoft yahei"/>
          <w:color w:val="333333"/>
          <w:sz w:val="15"/>
          <w:szCs w:val="15"/>
        </w:rPr>
      </w:pPr>
      <w:r>
        <w:rPr>
          <w:rFonts w:ascii="方正小标宋简体" w:eastAsia="方正小标宋简体" w:hAnsi="microsoft yahei" w:hint="eastAsia"/>
          <w:color w:val="333333"/>
          <w:sz w:val="31"/>
          <w:szCs w:val="31"/>
        </w:rPr>
        <w:t>宁波市职业技能培训协议（样本）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  <w:u w:val="single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甲方:（学员）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</w:t>
      </w:r>
      <w:r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        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</w:t>
      </w:r>
      <w:r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身份证号：</w:t>
      </w:r>
      <w:r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                    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  <w:u w:val="single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乙方:（培训机构）</w:t>
      </w:r>
      <w:r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                                               </w:t>
      </w:r>
    </w:p>
    <w:p w:rsid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仿宋_GB2312" w:eastAsia="仿宋_GB2312" w:hAnsi="microsoft yahei" w:hint="eastAsia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根据《中华人民共和国合同法》、《宁波市职业技能培训条例》、《宁波市培训机构收费退费管理办法》等法律法规，甲乙双方在自愿、平等的基础上，签订本协议。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黑体" w:eastAsia="黑体" w:hAnsi="黑体" w:hint="eastAsia"/>
          <w:color w:val="333333"/>
          <w:sz w:val="18"/>
          <w:szCs w:val="18"/>
        </w:rPr>
        <w:t>一、主要内容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1.乙方是经过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   </w:t>
      </w:r>
      <w:r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                     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批准设立的合法的培训机构，办学许可证号码：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     </w:t>
      </w:r>
      <w:r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          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，具备甲方要求提供的培训项目（课程）的办学资质；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2.甲方了解并认可乙方提供的课程、师资、教材、学习时间、学习形式、结业成果形式、收费、退费等有关事项，乙方也了解甲方参加培训的目和要求；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3.甲方缴费项目及缴费金额：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培训项目名称及级别：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     </w:t>
      </w:r>
      <w:r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    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          </w:t>
      </w:r>
      <w:r w:rsidR="00EE2D50" w:rsidRPr="00EE2D50">
        <w:rPr>
          <w:rFonts w:ascii="仿宋_GB2312" w:eastAsia="仿宋_GB2312" w:hAnsi="microsoft yahei" w:hint="eastAsia"/>
          <w:color w:val="333333"/>
          <w:sz w:val="18"/>
          <w:szCs w:val="18"/>
        </w:rPr>
        <w:t>。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培训费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元、教材资料费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元，合计：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元（大写：</w:t>
      </w:r>
      <w:r w:rsidRP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        </w:t>
      </w:r>
      <w:r w:rsidRP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</w:t>
      </w:r>
      <w:r w:rsidRPr="00EE2D50">
        <w:rPr>
          <w:rFonts w:ascii="仿宋_GB2312" w:eastAsia="仿宋_GB2312" w:hAnsi="microsoft yahei" w:hint="eastAsia"/>
          <w:color w:val="333333"/>
          <w:sz w:val="18"/>
          <w:szCs w:val="18"/>
        </w:rPr>
        <w:t> </w:t>
      </w:r>
      <w:r w:rsidRPr="00EE2D50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元），以上费用已包含本次培训所需所有学习费用，乙方不得要求甲方再次缴纳和本培训项目相关的其他培训费用。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4.乙方提供的培训项目累计学时为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天，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课时，培训起止日期：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月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日至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月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日，培训地点：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  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              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。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5.双方约定的其他重要事项：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    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                  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 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。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黑体" w:eastAsia="黑体" w:hAnsi="黑体" w:hint="eastAsia"/>
          <w:color w:val="333333"/>
          <w:sz w:val="18"/>
          <w:szCs w:val="18"/>
        </w:rPr>
        <w:t>二、甲方权利与义务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1.遵守规章制度，自觉维护教学秩序；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2.按时认真参加培训，因故不能参加培训应提前向乙方工作人员请假；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3.爱护乙方财物，严格按照操作规程或在教师指导下使用教学仪器设备；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4.未经乙方同意，甲方（或学员）不得私自传播乙方提供的自编教材、讲义等学习资料，也不得在授课过程中擅自使用任何录音、录影设备；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5.在培训过程中，乙方不得降低教学水平或乙方因其他原因损害甲方（或学员）权益的，甲方（或学员）有权要求乙方改正。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黑体" w:eastAsia="黑体" w:hAnsi="黑体" w:hint="eastAsia"/>
          <w:color w:val="333333"/>
          <w:sz w:val="18"/>
          <w:szCs w:val="18"/>
        </w:rPr>
        <w:t>三、乙方权利与义务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1.甲方缴费后，乙方不得拒绝向甲方开具由财税部门监制的专用票据；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2.根据教学需要提供场地、设施设备、师资、教材等教学条件，办学场地和教学设施设备应符合安全标准；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3.在不损害甲方合法权益的前提下，乙方可根据情况变化调整教学时间、地点及更改师资等培训相关事项，但应保证更改后不低于原有的教学水平，且应提前通知甲方；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4.认真执行教学计划，按时按量完成培训任务；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lastRenderedPageBreak/>
        <w:t>5.未经甲方同意，乙方不得将甲方（或学员）转交给其他培训机构实施教学。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黑体" w:eastAsia="黑体" w:hAnsi="黑体" w:hint="eastAsia"/>
          <w:color w:val="333333"/>
          <w:sz w:val="18"/>
          <w:szCs w:val="18"/>
        </w:rPr>
        <w:t>四、合同解除条件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1.甲方违反合同规定，经劝告无效或造成恶劣影响的，乙方有权提前解除合同；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2.乙方违反合同规定，双方无法协商或者协商不成的，甲方有权提前解除合同；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3.其他因自然灾害等不可抗力因素造成本合同难以继续实施，任何一方有权提前解除合同。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黑体" w:eastAsia="黑体" w:hAnsi="黑体" w:hint="eastAsia"/>
          <w:color w:val="333333"/>
          <w:sz w:val="18"/>
          <w:szCs w:val="18"/>
        </w:rPr>
        <w:t>五、违约责任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1.甲、乙双方因故解除合同的，按照《宁波市培训机构收费退费管理暂行办法》相关规定办理退费，造成经济损失的，依法承担赔偿责任；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2.如果乙方在提供教育服务过程中存在欺诈行为，按照《中华人民共和国消费者权益保护法》第四十九条及《浙江省实施〈中华人民共和国消费者权益保护法〉办法》第五十一条的规定，甲方可以要求乙方承担相应的赔偿责任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3.因不可抗力造成合同提前终止的，双方相互不承担赔偿责任。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黑体" w:eastAsia="黑体" w:hAnsi="黑体" w:hint="eastAsia"/>
          <w:color w:val="333333"/>
          <w:sz w:val="18"/>
          <w:szCs w:val="18"/>
        </w:rPr>
        <w:t>六、争议的解决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本合同在执行过程中发生争议，双方应友好协商解决，协商不成的，可请求相关行政主管部门调解，也可选择以下第（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）种方式解决：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1.向宁波仲裁委员会申请仲裁；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2.向有管辖权的人民法院提起诉讼。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黑体" w:eastAsia="黑体" w:hAnsi="黑体" w:hint="eastAsia"/>
          <w:color w:val="333333"/>
          <w:sz w:val="18"/>
          <w:szCs w:val="18"/>
        </w:rPr>
        <w:t>七、其他约定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1.本合同附件有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       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 xml:space="preserve">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  <w:u w:val="single"/>
        </w:rPr>
        <w:t>  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，与本合同具有同等法律效力；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2.本合同未尽事宜，由双方友好协商解决，或签订补充协议；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3.本合同一式贰份，甲、乙双方各执壹份，自甲方缴费并签字后生效，至培训结束时（授课计划表上规定时间）合同终止。</w:t>
      </w:r>
    </w:p>
    <w:p w:rsidR="00D80314" w:rsidRPr="00D80314" w:rsidRDefault="00D80314" w:rsidP="00D80314">
      <w:pPr>
        <w:pStyle w:val="a3"/>
        <w:shd w:val="clear" w:color="auto" w:fill="FFFFFF"/>
        <w:spacing w:before="0" w:beforeAutospacing="0" w:after="0" w:afterAutospacing="0" w:line="398" w:lineRule="atLeast"/>
        <w:ind w:right="344" w:firstLine="462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</w:t>
      </w:r>
    </w:p>
    <w:p w:rsidR="00EE2D50" w:rsidRDefault="00D80314" w:rsidP="00EE2D50">
      <w:pPr>
        <w:pStyle w:val="a3"/>
        <w:shd w:val="clear" w:color="auto" w:fill="FFFFFF"/>
        <w:spacing w:before="0" w:beforeAutospacing="0" w:after="0" w:afterAutospacing="0" w:line="398" w:lineRule="atLeast"/>
        <w:ind w:right="344" w:firstLineChars="400" w:firstLine="720"/>
        <w:rPr>
          <w:rFonts w:ascii="仿宋_GB2312" w:eastAsia="仿宋_GB2312" w:hAnsi="microsoft yahei" w:hint="eastAsia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甲方（签名）：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          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                    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乙方（盖章）：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                       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             </w:t>
      </w:r>
    </w:p>
    <w:p w:rsidR="00D80314" w:rsidRPr="00D80314" w:rsidRDefault="00D80314" w:rsidP="00EE2D50">
      <w:pPr>
        <w:pStyle w:val="a3"/>
        <w:shd w:val="clear" w:color="auto" w:fill="FFFFFF"/>
        <w:spacing w:before="0" w:beforeAutospacing="0" w:after="0" w:afterAutospacing="0" w:line="398" w:lineRule="atLeast"/>
        <w:ind w:right="344" w:firstLineChars="2700" w:firstLine="4860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代表签字：</w:t>
      </w:r>
    </w:p>
    <w:p w:rsidR="00D80314" w:rsidRPr="00D80314" w:rsidRDefault="00D80314" w:rsidP="00EE2D50">
      <w:pPr>
        <w:pStyle w:val="a3"/>
        <w:shd w:val="clear" w:color="auto" w:fill="FFFFFF"/>
        <w:spacing w:before="0" w:beforeAutospacing="0" w:after="0" w:afterAutospacing="0" w:line="398" w:lineRule="atLeast"/>
        <w:ind w:right="344" w:firstLineChars="400" w:firstLine="720"/>
        <w:rPr>
          <w:rFonts w:ascii="microsoft yahei" w:hAnsi="microsoft yahei"/>
          <w:color w:val="333333"/>
          <w:sz w:val="18"/>
          <w:szCs w:val="18"/>
        </w:rPr>
      </w:pP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年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月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日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                   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            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年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月</w:t>
      </w:r>
      <w:r w:rsidR="00EE2D50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 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>   </w:t>
      </w:r>
      <w:r w:rsidRPr="00D80314">
        <w:rPr>
          <w:rFonts w:ascii="仿宋_GB2312" w:eastAsia="仿宋_GB2312" w:hAnsi="microsoft yahei" w:hint="eastAsia"/>
          <w:color w:val="333333"/>
          <w:sz w:val="18"/>
          <w:szCs w:val="18"/>
        </w:rPr>
        <w:t xml:space="preserve"> 日</w:t>
      </w:r>
    </w:p>
    <w:p w:rsidR="008503D5" w:rsidRDefault="008503D5" w:rsidP="00106089">
      <w:pPr>
        <w:pStyle w:val="a3"/>
        <w:spacing w:before="54" w:beforeAutospacing="0" w:after="54" w:afterAutospacing="0" w:line="430" w:lineRule="atLeast"/>
      </w:pPr>
    </w:p>
    <w:sectPr w:rsidR="008503D5" w:rsidSect="00850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089"/>
    <w:rsid w:val="00106089"/>
    <w:rsid w:val="008503D5"/>
    <w:rsid w:val="00D80314"/>
    <w:rsid w:val="00EE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6089"/>
  </w:style>
  <w:style w:type="paragraph" w:styleId="a4">
    <w:name w:val="Balloon Text"/>
    <w:basedOn w:val="a"/>
    <w:link w:val="Char"/>
    <w:uiPriority w:val="99"/>
    <w:semiHidden/>
    <w:unhideWhenUsed/>
    <w:rsid w:val="0010608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60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2020-01-31T06:57:00Z</dcterms:created>
  <dcterms:modified xsi:type="dcterms:W3CDTF">2020-01-31T07:26:00Z</dcterms:modified>
</cp:coreProperties>
</file>